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1763" w14:textId="77777777" w:rsidR="003A16E3" w:rsidRDefault="003A16E3">
      <w:pPr>
        <w:rPr>
          <w:u w:val="single"/>
        </w:rPr>
      </w:pPr>
    </w:p>
    <w:p w14:paraId="56E0EB7C" w14:textId="2713ED68" w:rsidR="00C070DA" w:rsidRDefault="005921EC">
      <w:pPr>
        <w:rPr>
          <w:u w:val="single"/>
        </w:rPr>
      </w:pPr>
      <w:r w:rsidRPr="005921EC">
        <w:rPr>
          <w:u w:val="single"/>
        </w:rPr>
        <w:t>Vaie otsusele nr 11.2-</w:t>
      </w:r>
      <w:r w:rsidR="0036019B">
        <w:rPr>
          <w:u w:val="single"/>
        </w:rPr>
        <w:t>1</w:t>
      </w:r>
      <w:r w:rsidRPr="005921EC">
        <w:rPr>
          <w:u w:val="single"/>
        </w:rPr>
        <w:t>/2</w:t>
      </w:r>
      <w:r w:rsidR="0036019B">
        <w:rPr>
          <w:u w:val="single"/>
        </w:rPr>
        <w:t>5</w:t>
      </w:r>
      <w:r w:rsidRPr="005921EC">
        <w:rPr>
          <w:u w:val="single"/>
        </w:rPr>
        <w:t>/</w:t>
      </w:r>
      <w:r w:rsidR="0036019B">
        <w:rPr>
          <w:u w:val="single"/>
        </w:rPr>
        <w:t>4104</w:t>
      </w:r>
    </w:p>
    <w:p w14:paraId="0DB6C892" w14:textId="77777777" w:rsidR="002375ED" w:rsidRPr="005921EC" w:rsidRDefault="002375ED">
      <w:pPr>
        <w:rPr>
          <w:u w:val="single"/>
        </w:rPr>
      </w:pPr>
    </w:p>
    <w:p w14:paraId="129BCE48" w14:textId="77777777" w:rsidR="0036019B" w:rsidRDefault="005921EC" w:rsidP="005921EC">
      <w:pPr>
        <w:jc w:val="both"/>
      </w:pPr>
      <w:proofErr w:type="spellStart"/>
      <w:r>
        <w:t>Festex</w:t>
      </w:r>
      <w:proofErr w:type="spellEnd"/>
      <w:r>
        <w:t xml:space="preserve"> OÜ soovib esitada vaide </w:t>
      </w:r>
      <w:r w:rsidR="00C30347">
        <w:t>Majandus- ja Kommunikatsiooniministeeriumile</w:t>
      </w:r>
      <w:r>
        <w:t xml:space="preserve"> finantskorrektsiooni otsusele nr 11.2-</w:t>
      </w:r>
      <w:r w:rsidR="0036019B">
        <w:t>1</w:t>
      </w:r>
      <w:r>
        <w:t>/2</w:t>
      </w:r>
      <w:r w:rsidR="0036019B">
        <w:t>5</w:t>
      </w:r>
      <w:r>
        <w:t>/</w:t>
      </w:r>
      <w:r w:rsidR="0036019B">
        <w:t>4104 (02.09</w:t>
      </w:r>
      <w:r>
        <w:t>.202</w:t>
      </w:r>
      <w:r w:rsidR="0036019B">
        <w:t>5</w:t>
      </w:r>
      <w:r>
        <w:t>).</w:t>
      </w:r>
    </w:p>
    <w:p w14:paraId="54FA0417" w14:textId="2B25848C" w:rsidR="0040528C" w:rsidRDefault="00772BE7" w:rsidP="005921EC">
      <w:pPr>
        <w:jc w:val="both"/>
      </w:pPr>
      <w:r>
        <w:t xml:space="preserve">Otsusega väljamõistetud tagastava toetus summas 6287,62 eurot on väikeettevõttele, kes hetkel ei tegutse ja otsib võimalusi tootmistegevusega jätkata liiga suur.  Sellel on </w:t>
      </w:r>
      <w:proofErr w:type="spellStart"/>
      <w:r>
        <w:t>Festex</w:t>
      </w:r>
      <w:proofErr w:type="spellEnd"/>
      <w:r>
        <w:t xml:space="preserve"> OÜ-l  hävitav mõju. </w:t>
      </w:r>
    </w:p>
    <w:p w14:paraId="50B6F5CC" w14:textId="77777777" w:rsidR="0006720A" w:rsidRDefault="0006720A" w:rsidP="0006720A">
      <w:pPr>
        <w:jc w:val="both"/>
      </w:pPr>
      <w:r>
        <w:t xml:space="preserve">Starditoetuse põhiline abivahend IMOS tarkvara sai soetatud juba 2020 aasta lõpul, mis moodustas umbes 50% ulatusest kogu toetuse summast. Müügitulu on sellest ajast igal majandusaastal kasvanud: 2020 aastal- 14770 eurot; 2021 aastal- 74170 eurot; 2022 aastal- 91061 eurot; 2023 aastal- 103612 eurot. </w:t>
      </w:r>
    </w:p>
    <w:p w14:paraId="16006CA7" w14:textId="77777777" w:rsidR="0006720A" w:rsidRDefault="0006720A" w:rsidP="0006720A">
      <w:pPr>
        <w:jc w:val="both"/>
      </w:pPr>
      <w:r>
        <w:t xml:space="preserve">Projekti algne abikõlbulik periood määrati 01.09.2020 kuni 31.08.2021 ning selle lõpuks oli toetuse rahast kasutatud 60,3 % (kasutatud raha summa  % on välja toodu ka otsuse nr 11.2-27/1079  (01.09.2021). </w:t>
      </w:r>
    </w:p>
    <w:p w14:paraId="7407BA58" w14:textId="5C0D0FDB" w:rsidR="00B551C2" w:rsidRPr="00B551C2" w:rsidRDefault="00B551C2" w:rsidP="0006720A">
      <w:pPr>
        <w:jc w:val="both"/>
        <w:rPr>
          <w:b/>
          <w:bCs/>
          <w:u w:val="single"/>
        </w:rPr>
      </w:pPr>
      <w:r w:rsidRPr="00B551C2">
        <w:rPr>
          <w:b/>
          <w:bCs/>
          <w:u w:val="single"/>
        </w:rPr>
        <w:t>Palume arvestada abikõlbulikuks perioodiks algne periood mis oli 01.09.2020 kuni 31.08.2021.</w:t>
      </w:r>
    </w:p>
    <w:p w14:paraId="0B16FBDE" w14:textId="2954F878" w:rsidR="0006720A" w:rsidRDefault="0006720A" w:rsidP="0006720A">
      <w:pPr>
        <w:jc w:val="both"/>
      </w:pPr>
      <w:r>
        <w:t>Abikõlbulikku perioodi olime sunnitud pikendama endast mittesõltuvatest asjaoludest. Maailmas oli koroonapandeemia, mis põhjustas globaalse tarnekriisi ja seadmed ei jõudnud kohale (asjaolu on fikseeritud otsuses nr 11.2-27/1782).</w:t>
      </w:r>
    </w:p>
    <w:p w14:paraId="6C343E15" w14:textId="5E5795FE" w:rsidR="00772BE7" w:rsidRDefault="00772BE7" w:rsidP="005921EC">
      <w:pPr>
        <w:jc w:val="both"/>
      </w:pPr>
      <w:r w:rsidRPr="00772BE7">
        <w:rPr>
          <w:b/>
          <w:bCs/>
          <w:u w:val="single"/>
        </w:rPr>
        <w:t>Loodame mõistvale suhtumisel ning soovime, et vaataksite üle otsuse sisu ning vähenda</w:t>
      </w:r>
      <w:r w:rsidR="0006720A">
        <w:rPr>
          <w:b/>
          <w:bCs/>
          <w:u w:val="single"/>
        </w:rPr>
        <w:t>te</w:t>
      </w:r>
      <w:r w:rsidRPr="00772BE7">
        <w:rPr>
          <w:b/>
          <w:bCs/>
          <w:u w:val="single"/>
        </w:rPr>
        <w:t xml:space="preserve"> väljamõistetud summat või tühista</w:t>
      </w:r>
      <w:r w:rsidR="0006720A">
        <w:rPr>
          <w:b/>
          <w:bCs/>
          <w:u w:val="single"/>
        </w:rPr>
        <w:t>te</w:t>
      </w:r>
      <w:r w:rsidRPr="00772BE7">
        <w:rPr>
          <w:b/>
          <w:bCs/>
          <w:u w:val="single"/>
        </w:rPr>
        <w:t xml:space="preserve"> ot</w:t>
      </w:r>
      <w:r w:rsidR="00B551C2">
        <w:rPr>
          <w:b/>
          <w:bCs/>
          <w:u w:val="single"/>
        </w:rPr>
        <w:t>s</w:t>
      </w:r>
      <w:r w:rsidRPr="00772BE7">
        <w:rPr>
          <w:b/>
          <w:bCs/>
          <w:u w:val="single"/>
        </w:rPr>
        <w:t>us</w:t>
      </w:r>
      <w:r w:rsidR="0006720A">
        <w:rPr>
          <w:b/>
          <w:bCs/>
          <w:u w:val="single"/>
        </w:rPr>
        <w:t>e</w:t>
      </w:r>
      <w:r w:rsidRPr="00772BE7">
        <w:rPr>
          <w:b/>
          <w:bCs/>
          <w:u w:val="single"/>
        </w:rPr>
        <w:t xml:space="preserve"> täies ulatuses</w:t>
      </w:r>
      <w:r>
        <w:t xml:space="preserve">. </w:t>
      </w:r>
    </w:p>
    <w:p w14:paraId="6CBA6E0A" w14:textId="61220DF5" w:rsidR="00060501" w:rsidRPr="0006720A" w:rsidRDefault="00060501" w:rsidP="005921EC">
      <w:pPr>
        <w:jc w:val="both"/>
      </w:pPr>
      <w:r w:rsidRPr="0006720A">
        <w:t>Ettevõte on maks</w:t>
      </w:r>
      <w:r w:rsidR="004D14CB" w:rsidRPr="0006720A">
        <w:t>e</w:t>
      </w:r>
      <w:r w:rsidRPr="0006720A">
        <w:t xml:space="preserve">raskustest, kuid </w:t>
      </w:r>
      <w:r w:rsidR="0006720A">
        <w:t xml:space="preserve">ootame Teie poolt  endale positiivset ja tühistatud otsust. Tühistatud otsus annab väikeettevõttele lootust tegevusega jätkata. </w:t>
      </w:r>
    </w:p>
    <w:p w14:paraId="50C163C5" w14:textId="77777777" w:rsidR="0006720A" w:rsidRDefault="0006720A" w:rsidP="005921EC">
      <w:pPr>
        <w:jc w:val="both"/>
      </w:pPr>
    </w:p>
    <w:p w14:paraId="2D5DAAD0" w14:textId="3B7348EC" w:rsidR="002375ED" w:rsidRDefault="002375ED" w:rsidP="005921EC">
      <w:pPr>
        <w:jc w:val="both"/>
      </w:pPr>
      <w:r>
        <w:t>Juhatuse liikmena kinnitan ,et vaieldavas asjas ei ole jõustunud kohtuotsust ega toimu kohtumenetlust.</w:t>
      </w:r>
    </w:p>
    <w:p w14:paraId="7D6EC633" w14:textId="77777777" w:rsidR="002375ED" w:rsidRDefault="002375ED" w:rsidP="005921EC">
      <w:pPr>
        <w:jc w:val="both"/>
      </w:pPr>
    </w:p>
    <w:p w14:paraId="1DB68E29" w14:textId="77777777" w:rsidR="004D14CB" w:rsidRDefault="004D14CB" w:rsidP="005921EC">
      <w:pPr>
        <w:jc w:val="both"/>
      </w:pPr>
      <w:r>
        <w:t xml:space="preserve">Lugupidamisega, </w:t>
      </w:r>
    </w:p>
    <w:p w14:paraId="7F7889A4" w14:textId="77777777" w:rsidR="002375ED" w:rsidRDefault="002375ED" w:rsidP="005921EC">
      <w:pPr>
        <w:jc w:val="both"/>
      </w:pPr>
      <w:r>
        <w:t>/digiallkirjastatud/</w:t>
      </w:r>
    </w:p>
    <w:p w14:paraId="4E45551C" w14:textId="77777777" w:rsidR="002375ED" w:rsidRDefault="002375ED" w:rsidP="005921EC">
      <w:pPr>
        <w:jc w:val="both"/>
      </w:pPr>
      <w:r>
        <w:t>Jüri-Andreas Märtin</w:t>
      </w:r>
    </w:p>
    <w:p w14:paraId="54DEE8D0" w14:textId="77777777" w:rsidR="002375ED" w:rsidRDefault="004D14CB" w:rsidP="005921EC">
      <w:pPr>
        <w:jc w:val="both"/>
      </w:pPr>
      <w:proofErr w:type="spellStart"/>
      <w:r w:rsidRPr="004D14CB">
        <w:t>Festex</w:t>
      </w:r>
      <w:proofErr w:type="spellEnd"/>
      <w:r w:rsidRPr="004D14CB">
        <w:t xml:space="preserve"> OÜ </w:t>
      </w:r>
      <w:r w:rsidR="002375ED">
        <w:t xml:space="preserve">Juhatuse liige </w:t>
      </w:r>
    </w:p>
    <w:p w14:paraId="06966502" w14:textId="77777777" w:rsidR="002375ED" w:rsidRDefault="002375ED" w:rsidP="005921EC">
      <w:pPr>
        <w:jc w:val="both"/>
      </w:pPr>
      <w:r>
        <w:t xml:space="preserve">Lasteaia 2-20, </w:t>
      </w:r>
      <w:proofErr w:type="spellStart"/>
      <w:r>
        <w:t>Lepna</w:t>
      </w:r>
      <w:proofErr w:type="spellEnd"/>
      <w:r>
        <w:t>, Rakvere vald, Lääne-Virumaa</w:t>
      </w:r>
    </w:p>
    <w:p w14:paraId="52ADB15A" w14:textId="77777777" w:rsidR="002375ED" w:rsidRDefault="002375ED" w:rsidP="005921EC">
      <w:pPr>
        <w:jc w:val="both"/>
      </w:pPr>
      <w:r>
        <w:t xml:space="preserve">Kontaktid: </w:t>
      </w:r>
      <w:proofErr w:type="spellStart"/>
      <w:r>
        <w:t>mob</w:t>
      </w:r>
      <w:proofErr w:type="spellEnd"/>
      <w:r>
        <w:t>: 5164493, e-post: jyriandreas112@gmail.com</w:t>
      </w:r>
    </w:p>
    <w:p w14:paraId="6C79A94D" w14:textId="77777777" w:rsidR="002375ED" w:rsidRDefault="002375ED" w:rsidP="005921EC">
      <w:pPr>
        <w:jc w:val="both"/>
      </w:pPr>
    </w:p>
    <w:p w14:paraId="1260E67D" w14:textId="2B753EE6" w:rsidR="005921EC" w:rsidRDefault="00772BE7" w:rsidP="00642A96">
      <w:pPr>
        <w:jc w:val="both"/>
      </w:pPr>
      <w:r>
        <w:t>02.10.2025</w:t>
      </w:r>
      <w:r w:rsidR="004D14CB">
        <w:t xml:space="preserve"> </w:t>
      </w:r>
    </w:p>
    <w:sectPr w:rsidR="00592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D2"/>
    <w:rsid w:val="00060501"/>
    <w:rsid w:val="0006720A"/>
    <w:rsid w:val="00094AD5"/>
    <w:rsid w:val="002375ED"/>
    <w:rsid w:val="002D3E41"/>
    <w:rsid w:val="002E4394"/>
    <w:rsid w:val="0036019B"/>
    <w:rsid w:val="003A16E3"/>
    <w:rsid w:val="0040528C"/>
    <w:rsid w:val="004D14CB"/>
    <w:rsid w:val="005921EC"/>
    <w:rsid w:val="00642A96"/>
    <w:rsid w:val="00772BE7"/>
    <w:rsid w:val="007E6F97"/>
    <w:rsid w:val="00A20D03"/>
    <w:rsid w:val="00A533A4"/>
    <w:rsid w:val="00AE38D2"/>
    <w:rsid w:val="00B551C2"/>
    <w:rsid w:val="00BA2501"/>
    <w:rsid w:val="00C070DA"/>
    <w:rsid w:val="00C30347"/>
    <w:rsid w:val="00D052F6"/>
    <w:rsid w:val="00DD30FF"/>
    <w:rsid w:val="00E07007"/>
    <w:rsid w:val="00F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D66D6"/>
  <w15:chartTrackingRefBased/>
  <w15:docId w15:val="{994F2D34-8302-4DBB-8788-80FA8F91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Märtin-Berg</dc:creator>
  <cp:keywords/>
  <dc:description/>
  <cp:lastModifiedBy>Agnes Märtin-Berg</cp:lastModifiedBy>
  <cp:revision>4</cp:revision>
  <dcterms:created xsi:type="dcterms:W3CDTF">2025-10-02T16:28:00Z</dcterms:created>
  <dcterms:modified xsi:type="dcterms:W3CDTF">2025-10-02T17:50:00Z</dcterms:modified>
</cp:coreProperties>
</file>